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CC" w:rsidRDefault="007A27CC" w:rsidP="007A2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8053E8" wp14:editId="031F9DDD">
            <wp:extent cx="3105150" cy="2328863"/>
            <wp:effectExtent l="0" t="0" r="0" b="0"/>
            <wp:docPr id="2" name="Рисунок 2" descr="C:\Users\Администратор\Desktop\2005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005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491" cy="232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7CC" w:rsidRDefault="007A27CC" w:rsidP="007A27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CC" w:rsidRPr="007A27CC" w:rsidRDefault="007A27CC" w:rsidP="007A2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CC">
        <w:rPr>
          <w:rFonts w:ascii="Times New Roman" w:hAnsi="Times New Roman" w:cs="Times New Roman"/>
          <w:b/>
          <w:sz w:val="28"/>
          <w:szCs w:val="28"/>
        </w:rPr>
        <w:t>Твоя безопасность</w:t>
      </w:r>
    </w:p>
    <w:p w:rsidR="007A27CC" w:rsidRPr="007A27CC" w:rsidRDefault="007A27CC" w:rsidP="007A2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CC">
        <w:rPr>
          <w:rFonts w:ascii="Times New Roman" w:hAnsi="Times New Roman" w:cs="Times New Roman"/>
          <w:b/>
          <w:sz w:val="28"/>
          <w:szCs w:val="28"/>
        </w:rPr>
        <w:t>Помни!!! Железная дорога – не место для игр!</w:t>
      </w:r>
    </w:p>
    <w:p w:rsidR="007A27CC" w:rsidRPr="007A27CC" w:rsidRDefault="007A27CC" w:rsidP="007A27CC">
      <w:pPr>
        <w:jc w:val="both"/>
        <w:rPr>
          <w:rFonts w:ascii="Times New Roman" w:hAnsi="Times New Roman" w:cs="Times New Roman"/>
          <w:sz w:val="28"/>
          <w:szCs w:val="28"/>
        </w:rPr>
      </w:pPr>
      <w:r w:rsidRPr="007A27CC">
        <w:rPr>
          <w:rFonts w:ascii="Times New Roman" w:hAnsi="Times New Roman" w:cs="Times New Roman"/>
          <w:sz w:val="28"/>
          <w:szCs w:val="28"/>
        </w:rPr>
        <w:t xml:space="preserve">       Случаи травмирования на железной дороге, к сожалению, довольно часты. Как правило, они случаются по вине самих потерпевших, которые пренебрегают правилами безопасности, переходят железную  дорогу в неустановленных местах. Когда подобная трагедия происходит со взрослыми людьми, то, наряду с сочувствием и состраданием, это вызывает так же и недоумение. С детьми совсем другое дело: часто они становятся жертвами травмирования подвижным составом, как электрическим током, так и на территории железнодорожной дороги – вокзалах, платформах и т.д., именно по тому, что взрослые падают им пример неправильного поведения на железнодорожной дороге, переходят её в неположенных местах. Еще хуже, когда родители, сами нарушая административное законодательство, ведут за руку малолетних детей, подвергая опасности их жизни. Так  же время препровождение несовершеннолетних на железной дороге всегда преступно и опасно!!!! Об этом должны знать родители, несущие ответственность за воспитание детей.</w:t>
      </w:r>
    </w:p>
    <w:p w:rsidR="007A27CC" w:rsidRDefault="007A27CC" w:rsidP="007A27CC"/>
    <w:p w:rsidR="007A27CC" w:rsidRDefault="007A27CC" w:rsidP="007A27CC">
      <w:r>
        <w:t xml:space="preserve">     </w:t>
      </w:r>
    </w:p>
    <w:p w:rsidR="007A27CC" w:rsidRDefault="007A27CC" w:rsidP="007A27CC"/>
    <w:p w:rsidR="007A27CC" w:rsidRDefault="007A27CC" w:rsidP="007A27CC"/>
    <w:p w:rsidR="007A27CC" w:rsidRDefault="007A27CC" w:rsidP="007A27CC"/>
    <w:p w:rsidR="007A27CC" w:rsidRDefault="007A27CC" w:rsidP="007A27CC"/>
    <w:p w:rsidR="007A27CC" w:rsidRDefault="007A27CC" w:rsidP="007A27CC">
      <w:bookmarkStart w:id="0" w:name="_GoBack"/>
      <w:bookmarkEnd w:id="0"/>
    </w:p>
    <w:sectPr w:rsidR="007A27CC" w:rsidSect="007A27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0B"/>
    <w:rsid w:val="0030610B"/>
    <w:rsid w:val="003929DF"/>
    <w:rsid w:val="007A27CC"/>
    <w:rsid w:val="007D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06177-DF07-4268-9AC7-6027B21B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Екатерина Е.В.. Орлова</cp:lastModifiedBy>
  <cp:revision>2</cp:revision>
  <dcterms:created xsi:type="dcterms:W3CDTF">2017-04-25T08:11:00Z</dcterms:created>
  <dcterms:modified xsi:type="dcterms:W3CDTF">2017-04-25T08:11:00Z</dcterms:modified>
</cp:coreProperties>
</file>